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Родители, учителя и другие взрослые своим поведением, словами и реакциями задают основу того, как дети воспринимают себя.</w:t>
      </w:r>
      <w:r/>
    </w:p>
    <w:p>
      <w:r/>
      <w:r/>
    </w:p>
    <w:p>
      <w:r>
        <w:t xml:space="preserve">Поддержка и признание способностей ребенка помогают развить уверенность в себе и здоровую самооценку. Напротив, критика, пренебрежение или игнорирование могут привести к заниженной самооценке, неуверенности и внутренним конфликтам. </w:t>
      </w:r>
      <w:r/>
    </w:p>
    <w:p>
      <w:r/>
      <w:r/>
    </w:p>
    <w:p>
      <w:r>
        <w:t xml:space="preserve">Важно, чтобы взрослые демонстрировали уважение к ребенку, признавали его успехи и поддерживали в моменты неудач, создавая безопасную и поддерживающую среду.</w:t>
      </w:r>
      <w:r/>
    </w:p>
    <w:p>
      <w:r>
        <w:t xml:space="preserve">___</w:t>
      </w:r>
      <w:r/>
    </w:p>
    <w:p>
      <w:pPr>
        <w:rPr>
          <w:i/>
          <w:iCs/>
        </w:rPr>
      </w:pPr>
      <w:r>
        <w:rPr>
          <w:i/>
          <w:iCs/>
        </w:rPr>
        <w:t xml:space="preserve">Другие публикации по теме</w:t>
      </w:r>
      <w:r>
        <w:rPr>
          <w:i/>
          <w:iCs/>
        </w:rPr>
      </w:r>
    </w:p>
    <w:p>
      <w:r>
        <w:rPr>
          <w:i/>
          <w:iCs/>
        </w:rPr>
        <w:t xml:space="preserve">Следите за полезными материалами и рекомендациями в </w:t>
      </w:r>
      <w:r>
        <w:rPr>
          <w:i/>
          <w:iCs/>
        </w:rPr>
        <w:t xml:space="preserve">Telegram</w:t>
      </w:r>
      <w:r>
        <w:rPr>
          <w:i/>
          <w:iCs/>
        </w:rPr>
        <w:t xml:space="preserve">-канале </w:t>
      </w:r>
      <w:r>
        <w:t xml:space="preserve">-</w:t>
      </w:r>
      <w:r>
        <w:rPr>
          <w:i/>
          <w:iCs/>
        </w:rPr>
        <w:t xml:space="preserve"> Родителям о важном! </w:t>
      </w:r>
      <w:r>
        <w:rPr>
          <w:i/>
          <w:iCs/>
        </w:rPr>
        <w:t xml:space="preserve">(</w:t>
      </w:r>
      <w:r>
        <w:rPr>
          <w:i/>
          <w:iCs/>
        </w:rPr>
      </w:r>
      <w:r>
        <w:rPr>
          <w:i/>
          <w:iCs/>
        </w:rPr>
        <w:t xml:space="preserve">https://t.me/secureyourchild</w:t>
      </w:r>
      <w:r>
        <w:rPr>
          <w:i/>
          <w:iCs/>
        </w:rPr>
      </w:r>
      <w:r>
        <w:rPr>
          <w:i/>
          <w:iCs/>
        </w:rPr>
        <w:t xml:space="preserve">)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Arkady</dc:creator>
  <cp:keywords/>
  <dc:description/>
  <cp:lastModifiedBy>Академия творческой молодежи Республики Татарстан</cp:lastModifiedBy>
  <cp:revision>5</cp:revision>
  <dcterms:created xsi:type="dcterms:W3CDTF">2024-11-07T13:59:00Z</dcterms:created>
  <dcterms:modified xsi:type="dcterms:W3CDTF">2024-11-21T12:43:36Z</dcterms:modified>
</cp:coreProperties>
</file>